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63C6" w14:textId="77777777" w:rsidR="00A6538D" w:rsidRDefault="00A6538D" w:rsidP="00A6538D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6B468C34" w14:textId="77777777" w:rsidR="00A6538D" w:rsidRDefault="00A6538D" w:rsidP="00A6538D">
      <w:pPr>
        <w:spacing w:after="0" w:line="240" w:lineRule="auto"/>
        <w:ind w:left="568"/>
        <w:contextualSpacing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1. Учитель русского языка и литературы </w:t>
      </w:r>
      <w:r>
        <w:rPr>
          <w:rFonts w:ascii="Times New Roman" w:hAnsi="Times New Roman"/>
          <w:bCs/>
          <w:sz w:val="28"/>
          <w:szCs w:val="28"/>
          <w:lang w:val="kk-KZ"/>
        </w:rPr>
        <w:t>(с русским языком обучения</w:t>
      </w:r>
      <w:proofErr w:type="gramStart"/>
      <w:r>
        <w:rPr>
          <w:rFonts w:ascii="Times New Roman" w:hAnsi="Times New Roman"/>
          <w:bCs/>
          <w:sz w:val="28"/>
          <w:szCs w:val="28"/>
          <w:lang w:val="kk-KZ"/>
        </w:rPr>
        <w:t>)  -</w:t>
      </w:r>
      <w:proofErr w:type="gramEnd"/>
      <w:r>
        <w:rPr>
          <w:rFonts w:ascii="Times New Roman" w:hAnsi="Times New Roman"/>
          <w:bCs/>
          <w:sz w:val="28"/>
          <w:szCs w:val="28"/>
          <w:lang w:val="kk-KZ"/>
        </w:rPr>
        <w:t>1 ( 20 часов). На постаянной основе.</w:t>
      </w:r>
    </w:p>
    <w:p w14:paraId="0C7D889A" w14:textId="77777777" w:rsidR="00A6538D" w:rsidRDefault="00A6538D" w:rsidP="00A6538D">
      <w:pPr>
        <w:spacing w:after="0" w:line="240" w:lineRule="auto"/>
        <w:ind w:left="568"/>
        <w:contextualSpacing/>
        <w:rPr>
          <w:rFonts w:ascii="Times New Roman" w:hAnsi="Times New Roman"/>
          <w:bCs/>
          <w:sz w:val="28"/>
          <w:szCs w:val="28"/>
          <w:lang w:val="kk-KZ"/>
        </w:rPr>
      </w:pPr>
    </w:p>
    <w:p w14:paraId="46EE2A07" w14:textId="77777777" w:rsidR="00A6538D" w:rsidRDefault="00A6538D" w:rsidP="00A6538D">
      <w:pPr>
        <w:spacing w:after="0" w:line="240" w:lineRule="auto"/>
        <w:ind w:left="720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Документы принимаются с 22 октября 2025 года </w:t>
      </w:r>
      <w:r w:rsidRPr="00A5149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val="kk-KZ"/>
        </w:rPr>
        <w:t>03 ноября 2025 года (включительно)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9CF1D38" w14:textId="77777777" w:rsidR="00A6538D" w:rsidRDefault="00A6538D" w:rsidP="00A6538D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14:paraId="59A0BC8B" w14:textId="77777777" w:rsidR="00A6538D" w:rsidRDefault="00A6538D" w:rsidP="00A6538D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>, район Байконыр,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14:paraId="066DFA1D" w14:textId="77777777" w:rsidR="00A6538D" w:rsidRDefault="00A6538D" w:rsidP="00A6538D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</w:p>
    <w:p w14:paraId="4420E74D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88 131 тенге до 143 611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3D565ABA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квалификации:</w:t>
      </w:r>
      <w:r>
        <w:rPr>
          <w:rFonts w:ascii="Times New Roman" w:hAnsi="Times New Roman"/>
          <w:sz w:val="28"/>
          <w:szCs w:val="28"/>
          <w:lang w:val="ru-RU"/>
        </w:rPr>
        <w:t>  высшее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0" w:name="z712"/>
    </w:p>
    <w:p w14:paraId="34E35EAC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14:paraId="11B3C2CE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z713"/>
      <w:bookmarkEnd w:id="0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для педагога-эксперта – не менее 3 лет, педагога-исследователя не менее 4 лет.</w:t>
      </w:r>
      <w:bookmarkEnd w:id="1"/>
    </w:p>
    <w:p w14:paraId="384515E7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 Должностные обязанности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 Осуществляет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4D661A2E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z68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воспитанника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его социализации, выявляет и содействует развитию индивидуальных способностей обучающихся. </w:t>
      </w:r>
    </w:p>
    <w:p w14:paraId="610739B1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z684"/>
      <w:bookmarkEnd w:id="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14:paraId="6D3D131D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z685"/>
      <w:bookmarkEnd w:id="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Составляет краткосрочные планы, задания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раздел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четверть. </w:t>
      </w:r>
    </w:p>
    <w:p w14:paraId="5B133B3E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z686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электронные журналы. </w:t>
      </w:r>
    </w:p>
    <w:p w14:paraId="0BD48F2C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z687"/>
      <w:bookmarkEnd w:id="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p w14:paraId="74852FB2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z688"/>
      <w:bookmarkEnd w:id="6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обеспечивает реализацию их в полном объеме в соответствии с учебным планом и графиком учебного процесса.</w:t>
      </w:r>
    </w:p>
    <w:p w14:paraId="3483C004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z689"/>
      <w:bookmarkEnd w:id="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14:paraId="3D6A3923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z690"/>
      <w:bookmarkEnd w:id="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Изучает индивидуальные способности, интересы и склонности обучающихся, воспитанников. </w:t>
      </w:r>
    </w:p>
    <w:p w14:paraId="2F1ECBD5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z691"/>
      <w:bookmarkEnd w:id="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14:paraId="4B7E753B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z692"/>
      <w:bookmarkEnd w:id="10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Участвует в педагогических консилиумах для родителей. </w:t>
      </w:r>
    </w:p>
    <w:p w14:paraId="4D6443E1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" w:name="z693"/>
      <w:bookmarkEnd w:id="11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  Консультирует родителей.</w:t>
      </w:r>
    </w:p>
    <w:p w14:paraId="1A8CFAB6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" w:name="z694"/>
      <w:bookmarkEnd w:id="1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 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14:paraId="2D7AE824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4" w:name="z695"/>
      <w:bookmarkEnd w:id="13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 Обеспечивает охрану жизни и здоровья обучающихся в период образовательного процесса.</w:t>
      </w:r>
    </w:p>
    <w:p w14:paraId="5F28869E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z696"/>
      <w:bookmarkEnd w:id="1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Осуществляет сотрудничество с родителями или лицами, их заменяющими. </w:t>
      </w:r>
    </w:p>
    <w:p w14:paraId="30C13790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" w:name="z697"/>
      <w:bookmarkEnd w:id="1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14:paraId="7F7D52D2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" w:name="z698"/>
      <w:bookmarkEnd w:id="16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14:paraId="05DF3562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z699"/>
      <w:bookmarkEnd w:id="1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документы, перечень которых утвержден уполномоченным органом в области образования. </w:t>
      </w:r>
    </w:p>
    <w:p w14:paraId="5F0FA413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z700"/>
      <w:bookmarkEnd w:id="1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761664EF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" w:name="z701"/>
      <w:bookmarkEnd w:id="1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bookmarkEnd w:id="20"/>
    <w:p w14:paraId="542B2493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Должен знать:</w:t>
      </w:r>
      <w:r>
        <w:rPr>
          <w:rFonts w:ascii="Times New Roman" w:hAnsi="Times New Roman"/>
          <w:sz w:val="28"/>
          <w:szCs w:val="28"/>
          <w:lang w:val="ru-RU"/>
        </w:rPr>
        <w:t xml:space="preserve">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1" w:name="z704"/>
      <w:r>
        <w:rPr>
          <w:rFonts w:ascii="Times New Roman" w:hAnsi="Times New Roman"/>
          <w:sz w:val="28"/>
          <w:szCs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  <w:bookmarkStart w:id="22" w:name="z705"/>
      <w:bookmarkEnd w:id="21"/>
      <w:r>
        <w:rPr>
          <w:rFonts w:ascii="Times New Roman" w:hAnsi="Times New Roman"/>
          <w:sz w:val="28"/>
          <w:szCs w:val="28"/>
          <w:lang w:val="ru-RU"/>
        </w:rPr>
        <w:t xml:space="preserve">педагогику и психологию; </w:t>
      </w:r>
      <w:bookmarkStart w:id="23" w:name="z706"/>
      <w:bookmarkEnd w:id="22"/>
      <w:r>
        <w:rPr>
          <w:rFonts w:ascii="Times New Roman" w:hAnsi="Times New Roman"/>
          <w:sz w:val="28"/>
          <w:szCs w:val="28"/>
          <w:lang w:val="ru-RU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24" w:name="z707"/>
      <w:bookmarkEnd w:id="23"/>
      <w:r>
        <w:rPr>
          <w:rFonts w:ascii="Times New Roman" w:hAnsi="Times New Roman"/>
          <w:sz w:val="28"/>
          <w:szCs w:val="28"/>
          <w:lang w:val="ru-RU"/>
        </w:rPr>
        <w:t xml:space="preserve">требования к оборудованию учебных кабинетов и подсобных помещений; </w:t>
      </w:r>
      <w:bookmarkStart w:id="25" w:name="z708"/>
      <w:bookmarkEnd w:id="24"/>
      <w:r>
        <w:rPr>
          <w:rFonts w:ascii="Times New Roman" w:hAnsi="Times New Roman"/>
          <w:sz w:val="28"/>
          <w:szCs w:val="28"/>
          <w:lang w:val="ru-RU"/>
        </w:rPr>
        <w:t>основы права и научной организации труда, экономики;</w:t>
      </w:r>
      <w:bookmarkStart w:id="26" w:name="z709"/>
      <w:bookmarkEnd w:id="25"/>
      <w:r>
        <w:rPr>
          <w:rFonts w:ascii="Times New Roman" w:hAnsi="Times New Roman"/>
          <w:sz w:val="28"/>
          <w:szCs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14:paraId="16271012" w14:textId="77777777" w:rsidR="00A6538D" w:rsidRDefault="00A6538D" w:rsidP="00A65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26"/>
    <w:p w14:paraId="73A02EE5" w14:textId="77777777" w:rsidR="00A6538D" w:rsidRDefault="00A6538D" w:rsidP="00A6538D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ГКП на ПХВ «Школа – гимназия №31» акимата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6333F569" w14:textId="77777777" w:rsidR="00A6538D" w:rsidRDefault="00A6538D" w:rsidP="00A6538D">
      <w:pPr>
        <w:spacing w:after="200" w:line="276" w:lineRule="auto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14:paraId="5B5A9E7A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14:paraId="3E7E8649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14:paraId="16F281CD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706A62CC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C5D1755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14:paraId="5A54EF05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14:paraId="0762762D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14:paraId="675C4A47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5A9A6CE5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14:paraId="715064A1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14:paraId="343173B8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14:paraId="68311DCD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14:paraId="3F513802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14:paraId="29DE8C34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14:paraId="59B57ACF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14:paraId="223541D3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14:paraId="702B0155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14:paraId="3CDF173C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14:paraId="558B2E4A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14:paraId="577BB063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14:paraId="3F2AA832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30BA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62836506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30BA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14:paraId="65C76F5E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11) педагоги, приступившие к педагогической деятельности в организации </w:t>
      </w:r>
    </w:p>
    <w:p w14:paraId="2F086156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14:paraId="6F8AE134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педагогов по специальным дисциплинам и мастеров производственного обучения, имеющие стаж работы на производстве по соответствующей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специальности или профилю не менее двух лет освобождаются от прохождения сертификации.</w:t>
      </w:r>
    </w:p>
    <w:p w14:paraId="3DEE743D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14:paraId="7FEE14CF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14:paraId="6BA1426E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видеопрезентация (самопрезентация) для кандидата без стажа </w:t>
      </w:r>
    </w:p>
    <w:p w14:paraId="247E7245" w14:textId="77777777" w:rsidR="00A6538D" w:rsidRDefault="00A6538D" w:rsidP="00A6538D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14:paraId="21F281BB" w14:textId="77777777" w:rsidR="00A6538D" w:rsidRDefault="00A6538D" w:rsidP="00A6538D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</w:p>
    <w:p w14:paraId="7DFEBD7B" w14:textId="77777777" w:rsidR="00F61117" w:rsidRPr="00A6538D" w:rsidRDefault="00F61117">
      <w:pPr>
        <w:rPr>
          <w:lang w:val="ru-RU"/>
        </w:rPr>
      </w:pPr>
    </w:p>
    <w:sectPr w:rsidR="00F61117" w:rsidRPr="00A65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8D"/>
    <w:rsid w:val="00A6538D"/>
    <w:rsid w:val="00F6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77AE"/>
  <w15:chartTrackingRefBased/>
  <w15:docId w15:val="{52D2AA1B-85AD-4E7D-889F-632C54EB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38D"/>
    <w:pPr>
      <w:spacing w:line="254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6451</Characters>
  <Application>Microsoft Office Word</Application>
  <DocSecurity>0</DocSecurity>
  <Lines>53</Lines>
  <Paragraphs>15</Paragraphs>
  <ScaleCrop>false</ScaleCrop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jean2</dc:creator>
  <cp:keywords/>
  <dc:description/>
  <cp:lastModifiedBy> </cp:lastModifiedBy>
  <cp:revision>1</cp:revision>
  <dcterms:created xsi:type="dcterms:W3CDTF">2025-10-22T10:49:00Z</dcterms:created>
  <dcterms:modified xsi:type="dcterms:W3CDTF">2025-10-22T10:49:00Z</dcterms:modified>
</cp:coreProperties>
</file>